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附件：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</w:rPr>
        <w:t>2023年全国大学生英语竞赛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陕西科技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</w:rPr>
        <w:t>大学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镐京学院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</w:rPr>
        <w:t>赛区拟获奖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拟获一等奖名单：</w:t>
      </w:r>
    </w:p>
    <w:tbl>
      <w:tblPr>
        <w:tblStyle w:val="3"/>
        <w:tblW w:w="427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80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230507177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21级信管2101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21级会计2101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拟获二等奖名单：</w:t>
      </w:r>
    </w:p>
    <w:tbl>
      <w:tblPr>
        <w:tblStyle w:val="3"/>
        <w:tblW w:w="427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80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21级信管2101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22级计算机2204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21级信工2101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230507047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耿益晨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21级会计2101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21级会计2103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230507396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贾望哲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21级信工2101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230507173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21级物流2101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王翊莹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20级智科2001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230507167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21级物流2102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王寒凝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230507084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21级审计2101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拟获三等奖名单：</w:t>
      </w:r>
    </w:p>
    <w:tbl>
      <w:tblPr>
        <w:tblStyle w:val="3"/>
        <w:tblW w:w="427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80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黄司雅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22级会计2206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20级审计2001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20级财务2001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20级财务2001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20级金融2001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21级审计2101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20级计算机2004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21级计算机2104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21级药剂2101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21级电气2102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21级信工2101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21级会计2104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21级物流2101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20级计算机2005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20级财务2002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康隆薇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21级会计2101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21级药剂2101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谷思漫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21级药剂2101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230507384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21级服装2101</w:t>
            </w:r>
          </w:p>
        </w:tc>
      </w:tr>
    </w:tbl>
    <w:p>
      <w:pPr>
        <w:tabs>
          <w:tab w:val="left" w:pos="2542"/>
        </w:tabs>
        <w:bidi w:val="0"/>
        <w:jc w:val="left"/>
        <w:rPr>
          <w:lang w:val="en-US" w:eastAsia="zh-CN"/>
        </w:rPr>
      </w:pPr>
    </w:p>
    <w:p>
      <w:pPr>
        <w:tabs>
          <w:tab w:val="left" w:pos="2542"/>
        </w:tabs>
        <w:bidi w:val="0"/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OWRlYzM3YjVjNmM4ZmIxNjA4YjE2YTc5OTg4NTgifQ=="/>
  </w:docVars>
  <w:rsids>
    <w:rsidRoot w:val="737513FD"/>
    <w:rsid w:val="737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2023-05-18T01:01:00Z</dcterms:created>
  <dc:creator>Vicky</dc:creator>
  <cp:lastModifiedBy>Vicky</cp:lastModifiedBy>
  <dcterms:modified xsi:type="dcterms:W3CDTF">2023-05-18T01:03:39Z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67CD7B0CEE0B40FD889A0CAA6A9E5A11</vt:lpwstr>
  </property>
</Properties>
</file>